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B9" w:rsidRPr="00465CBD" w:rsidRDefault="005E42B9" w:rsidP="005E4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5CBD">
        <w:rPr>
          <w:rFonts w:ascii="Times New Roman" w:hAnsi="Times New Roman"/>
          <w:b/>
          <w:sz w:val="28"/>
          <w:szCs w:val="28"/>
        </w:rPr>
        <w:t>Справка обоснование</w:t>
      </w:r>
    </w:p>
    <w:p w:rsidR="005E42B9" w:rsidRPr="00465CBD" w:rsidRDefault="00AC1726" w:rsidP="005E4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</w:t>
      </w:r>
      <w:r w:rsidR="005E42B9" w:rsidRPr="00465CBD">
        <w:rPr>
          <w:rFonts w:ascii="Times New Roman" w:hAnsi="Times New Roman"/>
          <w:b/>
          <w:sz w:val="28"/>
          <w:szCs w:val="28"/>
        </w:rPr>
        <w:t xml:space="preserve"> </w:t>
      </w:r>
      <w:r w:rsidR="00F517E7">
        <w:rPr>
          <w:rFonts w:ascii="Times New Roman" w:hAnsi="Times New Roman"/>
          <w:b/>
          <w:sz w:val="28"/>
          <w:szCs w:val="28"/>
          <w:lang w:val="ky-KG"/>
        </w:rPr>
        <w:t>Кабинета Министров</w:t>
      </w:r>
      <w:r w:rsidR="005E42B9" w:rsidRPr="00465CBD">
        <w:rPr>
          <w:rFonts w:ascii="Times New Roman" w:hAnsi="Times New Roman"/>
          <w:b/>
          <w:sz w:val="28"/>
          <w:szCs w:val="28"/>
        </w:rPr>
        <w:t xml:space="preserve"> Кыргызской Республики </w:t>
      </w:r>
    </w:p>
    <w:p w:rsidR="00AC1726" w:rsidRDefault="00AC1726" w:rsidP="00AC1726">
      <w:pPr>
        <w:spacing w:after="0" w:line="240" w:lineRule="auto"/>
        <w:ind w:right="-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257DB2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</w:t>
      </w:r>
      <w:r w:rsidRPr="00AF1D81">
        <w:rPr>
          <w:rFonts w:ascii="Times New Roman" w:hAnsi="Times New Roman"/>
          <w:b/>
          <w:sz w:val="28"/>
          <w:szCs w:val="28"/>
        </w:rPr>
        <w:t xml:space="preserve"> постановление Правительства Кыргызской Республики «Об утверждении </w:t>
      </w:r>
      <w:r w:rsidRPr="006772FD">
        <w:rPr>
          <w:rFonts w:ascii="Times New Roman" w:hAnsi="Times New Roman"/>
          <w:b/>
          <w:sz w:val="28"/>
          <w:szCs w:val="28"/>
        </w:rPr>
        <w:t>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</w:t>
      </w:r>
    </w:p>
    <w:p w:rsidR="005E42B9" w:rsidRPr="003A3622" w:rsidRDefault="00AC1726" w:rsidP="00AC17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2FD">
        <w:rPr>
          <w:rFonts w:ascii="Times New Roman" w:hAnsi="Times New Roman"/>
          <w:b/>
          <w:sz w:val="28"/>
          <w:szCs w:val="28"/>
        </w:rPr>
        <w:t>от 2 августа 2012 года № 537</w:t>
      </w:r>
      <w:r w:rsidRPr="00AF1D81">
        <w:rPr>
          <w:rFonts w:ascii="Times New Roman" w:hAnsi="Times New Roman"/>
          <w:b/>
          <w:sz w:val="28"/>
          <w:szCs w:val="28"/>
        </w:rPr>
        <w:t>»</w:t>
      </w:r>
    </w:p>
    <w:p w:rsidR="005E42B9" w:rsidRDefault="005E42B9" w:rsidP="005E4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42B9" w:rsidRPr="00C04177" w:rsidRDefault="005E42B9" w:rsidP="005E42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04177">
        <w:rPr>
          <w:rFonts w:ascii="Times New Roman" w:hAnsi="Times New Roman"/>
          <w:b/>
          <w:sz w:val="28"/>
          <w:szCs w:val="28"/>
        </w:rPr>
        <w:t>Цель и задачи</w:t>
      </w:r>
    </w:p>
    <w:p w:rsidR="00AC1726" w:rsidRPr="00AC1726" w:rsidRDefault="005E42B9" w:rsidP="00AC172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</w:t>
      </w:r>
      <w:r w:rsidR="0040407A">
        <w:rPr>
          <w:rFonts w:ascii="Times New Roman" w:hAnsi="Times New Roman"/>
          <w:sz w:val="28"/>
          <w:szCs w:val="28"/>
        </w:rPr>
        <w:t xml:space="preserve">дставленный проект </w:t>
      </w:r>
      <w:r w:rsidR="00AC1726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517E7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="0040407A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AC1726">
        <w:rPr>
          <w:rFonts w:ascii="Times New Roman" w:hAnsi="Times New Roman"/>
          <w:sz w:val="28"/>
          <w:szCs w:val="28"/>
        </w:rPr>
        <w:t>«</w:t>
      </w:r>
      <w:r w:rsidR="00AC1726" w:rsidRPr="00AC1726">
        <w:rPr>
          <w:rFonts w:ascii="Times New Roman" w:hAnsi="Times New Roman"/>
          <w:sz w:val="28"/>
          <w:szCs w:val="28"/>
        </w:rPr>
        <w:t>О внесении изменений в постановление Правительства Кыргызской Республики «Об утверждении 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 от 2 августа 2012 года № 537»</w:t>
      </w:r>
      <w:r w:rsidR="00BF7629">
        <w:rPr>
          <w:rFonts w:ascii="Times New Roman" w:hAnsi="Times New Roman"/>
          <w:sz w:val="28"/>
          <w:szCs w:val="28"/>
        </w:rPr>
        <w:t xml:space="preserve"> разработан в целях реализации части 5 статьи 40 Закона Кыргызской Республики «Об органах национальной безопасности</w:t>
      </w:r>
      <w:proofErr w:type="gramEnd"/>
      <w:r w:rsidR="00BF76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F7629">
        <w:rPr>
          <w:rFonts w:ascii="Times New Roman" w:hAnsi="Times New Roman"/>
          <w:sz w:val="28"/>
          <w:szCs w:val="28"/>
        </w:rPr>
        <w:t>Кыргызской Республики»</w:t>
      </w:r>
      <w:r w:rsidR="00677CE3">
        <w:rPr>
          <w:rFonts w:ascii="Times New Roman" w:hAnsi="Times New Roman"/>
          <w:sz w:val="28"/>
          <w:szCs w:val="28"/>
        </w:rPr>
        <w:t xml:space="preserve"> (в редакции от 5 июля 2022 года № 57</w:t>
      </w:r>
      <w:r w:rsidR="00A4241E">
        <w:rPr>
          <w:rFonts w:ascii="Times New Roman" w:hAnsi="Times New Roman"/>
          <w:sz w:val="28"/>
          <w:szCs w:val="28"/>
        </w:rPr>
        <w:t>, а также приведения в соответствие с данным Законом.</w:t>
      </w:r>
      <w:proofErr w:type="gramEnd"/>
    </w:p>
    <w:p w:rsidR="003944D6" w:rsidRPr="00F517E7" w:rsidRDefault="003944D6" w:rsidP="00F517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5E42B9" w:rsidRPr="0083766D" w:rsidRDefault="005921ED" w:rsidP="005E42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915BB4" w:rsidRDefault="00677CE3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40 Закона Кыргызской Республики «Об органах национальной безопасности Кыргызской Республики» сотрудники органов национальной безопасности могут применять специальные средства в случаях, указанных в данном Законе.</w:t>
      </w:r>
    </w:p>
    <w:p w:rsidR="00677CE3" w:rsidRDefault="00677CE3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отмечаем, что в преамбуле вышеуказанного постановления имеется ссылка на статью 25 Закона Кыргызской Республики «Об органах национальной безопасности Кыргызской Республики», </w:t>
      </w:r>
      <w:proofErr w:type="gramStart"/>
      <w:r>
        <w:rPr>
          <w:rFonts w:ascii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/>
          <w:sz w:val="28"/>
          <w:szCs w:val="28"/>
        </w:rPr>
        <w:t xml:space="preserve"> утрачивает силу с 8 января 2023 года. В этой связи в целях исключения возможных противоречий в законодательстве проектом предлагается в преамбуле постановления цифру «25» заменить цифрой «40».</w:t>
      </w:r>
    </w:p>
    <w:p w:rsidR="007302F6" w:rsidRDefault="007302F6" w:rsidP="00730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проектом предлагается преамбулу дополнить ссылкой на пункты 11, 12-1 Устава внутренней службы Вооруженных Сил Кыргызской Республики, так как данным </w:t>
      </w:r>
      <w:r w:rsidRPr="00764F93">
        <w:rPr>
          <w:rFonts w:ascii="Times New Roman" w:hAnsi="Times New Roman"/>
          <w:sz w:val="28"/>
          <w:szCs w:val="28"/>
        </w:rPr>
        <w:t xml:space="preserve">Уставом руководствуются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764F93">
        <w:rPr>
          <w:rFonts w:ascii="Times New Roman" w:hAnsi="Times New Roman"/>
          <w:sz w:val="28"/>
          <w:szCs w:val="28"/>
        </w:rPr>
        <w:t xml:space="preserve">военнослужащие других воинских формирований. </w:t>
      </w:r>
      <w:proofErr w:type="gramStart"/>
      <w:r>
        <w:rPr>
          <w:rFonts w:ascii="Times New Roman" w:hAnsi="Times New Roman"/>
          <w:sz w:val="28"/>
          <w:szCs w:val="28"/>
        </w:rPr>
        <w:t>В соответствии с абзацем тринадцатым статьи 1 Закона Кыргызской Республики «</w:t>
      </w:r>
      <w:r w:rsidRPr="00960594">
        <w:rPr>
          <w:rFonts w:ascii="Times New Roman" w:hAnsi="Times New Roman"/>
          <w:sz w:val="28"/>
          <w:szCs w:val="28"/>
        </w:rPr>
        <w:t>О всеобщей воинской обязанности граждан Кыргызской Республики, о военной и альтернативной службах</w:t>
      </w:r>
      <w:r>
        <w:rPr>
          <w:rFonts w:ascii="Times New Roman" w:hAnsi="Times New Roman"/>
          <w:sz w:val="28"/>
          <w:szCs w:val="28"/>
        </w:rPr>
        <w:t>» Государственный комитет национальной безопасности Кыргызской Республики относится к воинским формированиям.</w:t>
      </w:r>
      <w:proofErr w:type="gramEnd"/>
    </w:p>
    <w:p w:rsidR="007302F6" w:rsidRDefault="007302F6" w:rsidP="007302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согласно пунктам 11, 12-1 вышеуказанного Устава в</w:t>
      </w:r>
      <w:r w:rsidRPr="007302F6">
        <w:rPr>
          <w:rFonts w:ascii="Times New Roman" w:hAnsi="Times New Roman"/>
          <w:sz w:val="28"/>
          <w:szCs w:val="28"/>
        </w:rPr>
        <w:t xml:space="preserve">оеннослужащие при исполнении обязанностей военной службы имеют право на хранение, </w:t>
      </w:r>
      <w:r w:rsidRPr="007302F6">
        <w:rPr>
          <w:rFonts w:ascii="Times New Roman" w:hAnsi="Times New Roman"/>
          <w:sz w:val="28"/>
          <w:szCs w:val="28"/>
        </w:rPr>
        <w:lastRenderedPageBreak/>
        <w:t>ношение, применение и использование специальных средств, военной и специальной техники, а также применение физической силы и служебных животных</w:t>
      </w:r>
      <w:r>
        <w:rPr>
          <w:rFonts w:ascii="Times New Roman" w:hAnsi="Times New Roman"/>
          <w:sz w:val="28"/>
          <w:szCs w:val="28"/>
        </w:rPr>
        <w:t>.</w:t>
      </w:r>
    </w:p>
    <w:p w:rsidR="00677CE3" w:rsidRDefault="00B02658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ссылка</w:t>
      </w:r>
      <w:r w:rsidR="00271646">
        <w:rPr>
          <w:rFonts w:ascii="Times New Roman" w:hAnsi="Times New Roman"/>
          <w:sz w:val="28"/>
          <w:szCs w:val="28"/>
        </w:rPr>
        <w:t>, а также ссылки на Законы Кыргызской Республики «Об органах национальной безопасности Кыргызской Республики» и «О прохождении службы в правоохранительных органах Кыргызской Республики»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271646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буд</w:t>
      </w:r>
      <w:r w:rsidR="0027164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т </w:t>
      </w:r>
      <w:r w:rsidR="00610309">
        <w:rPr>
          <w:rFonts w:ascii="Times New Roman" w:hAnsi="Times New Roman"/>
          <w:sz w:val="28"/>
          <w:szCs w:val="28"/>
        </w:rPr>
        <w:t>отражены</w:t>
      </w:r>
      <w:r w:rsidR="00271646">
        <w:rPr>
          <w:rFonts w:ascii="Times New Roman" w:hAnsi="Times New Roman"/>
          <w:sz w:val="28"/>
          <w:szCs w:val="28"/>
        </w:rPr>
        <w:t xml:space="preserve"> в положениях Правил применения специальных средств сотрудниками органов национальной безопасности Кыргызской Республики, утвержденных вышеуказанным постановлением.</w:t>
      </w:r>
    </w:p>
    <w:p w:rsidR="00701FDC" w:rsidRDefault="00610309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отмечаем, что </w:t>
      </w:r>
      <w:r w:rsidR="00701FDC">
        <w:rPr>
          <w:rFonts w:ascii="Times New Roman" w:hAnsi="Times New Roman"/>
          <w:sz w:val="28"/>
          <w:szCs w:val="28"/>
        </w:rPr>
        <w:t>отдельные положения указанных Правил были более детально описаны, а именно:</w:t>
      </w:r>
    </w:p>
    <w:p w:rsidR="00271646" w:rsidRDefault="00701FDC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регламентированы действия сотрудников органов национальной безопасности в случае наступления негативных последствий </w:t>
      </w:r>
      <w:r w:rsidRPr="009418A4">
        <w:rPr>
          <w:rFonts w:ascii="Times New Roman" w:hAnsi="Times New Roman"/>
          <w:i/>
          <w:sz w:val="28"/>
          <w:szCs w:val="28"/>
        </w:rPr>
        <w:t>(причинения вреда здоровью граждан или иных лиц,</w:t>
      </w:r>
      <w:r w:rsidR="009418A4" w:rsidRPr="009418A4">
        <w:rPr>
          <w:rFonts w:ascii="Times New Roman" w:hAnsi="Times New Roman"/>
          <w:i/>
          <w:sz w:val="28"/>
          <w:szCs w:val="28"/>
        </w:rPr>
        <w:t xml:space="preserve"> причинение материального ущерба)</w:t>
      </w:r>
      <w:r w:rsidR="009418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обусловленных применением специальных средств;</w:t>
      </w:r>
    </w:p>
    <w:p w:rsidR="00701FDC" w:rsidRDefault="00701FDC" w:rsidP="00EE5B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9418A4">
        <w:rPr>
          <w:rFonts w:ascii="Times New Roman" w:hAnsi="Times New Roman"/>
          <w:sz w:val="28"/>
          <w:szCs w:val="28"/>
        </w:rPr>
        <w:t xml:space="preserve">запрет на использование сотрудником специальных средств в отношении женщин с видимыми признаками беременности, лиц с явными признаками инвалидности и малолетних, кроме случаев совершения ими нападения, </w:t>
      </w:r>
      <w:r w:rsidR="000A314A" w:rsidRPr="000A314A">
        <w:rPr>
          <w:rFonts w:ascii="Times New Roman" w:hAnsi="Times New Roman"/>
          <w:sz w:val="28"/>
          <w:szCs w:val="28"/>
        </w:rPr>
        <w:t>угрожающего жизни сотрудника или других граждан, группового нападения либо оказания вооруженного сопротивления, если иными способами и средствами отразить такое нападение или сопротивление невозможно</w:t>
      </w:r>
      <w:r w:rsidR="000A314A">
        <w:rPr>
          <w:rFonts w:ascii="Times New Roman" w:hAnsi="Times New Roman"/>
          <w:sz w:val="28"/>
          <w:szCs w:val="28"/>
        </w:rPr>
        <w:t>.</w:t>
      </w:r>
      <w:proofErr w:type="gramEnd"/>
    </w:p>
    <w:p w:rsidR="00F06092" w:rsidRPr="00F06092" w:rsidRDefault="00F06092" w:rsidP="00F060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Наряду с этим также вносятся изменения в Перечень</w:t>
      </w:r>
      <w:r w:rsidRPr="00F06092">
        <w:rPr>
          <w:rFonts w:ascii="Times New Roman" w:hAnsi="Times New Roman"/>
          <w:sz w:val="28"/>
          <w:szCs w:val="28"/>
        </w:rPr>
        <w:t xml:space="preserve"> специальных средств, состоящих на вооружении органов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>, утвержденный вышеуказанным постановлением, который дополняется специальным вооружением, средствами для преодоления естественных и инженерных заграждений, а также беспилотным воздушным судном (БВС)</w:t>
      </w:r>
      <w:r w:rsidR="00B50F2F">
        <w:rPr>
          <w:rFonts w:ascii="Times New Roman" w:hAnsi="Times New Roman"/>
          <w:sz w:val="28"/>
          <w:szCs w:val="28"/>
        </w:rPr>
        <w:t xml:space="preserve"> (для проведения разведывательных и иных мероприятий, в том числе фото-видео съемки)</w:t>
      </w:r>
      <w:r>
        <w:rPr>
          <w:rFonts w:ascii="Times New Roman" w:hAnsi="Times New Roman"/>
          <w:sz w:val="28"/>
          <w:szCs w:val="28"/>
        </w:rPr>
        <w:t>, средством радиоэлектронной борьбы (РЭБ) и портативными и стационарными радарами.</w:t>
      </w:r>
      <w:proofErr w:type="gramEnd"/>
    </w:p>
    <w:p w:rsidR="00A03E90" w:rsidRDefault="00F06092" w:rsidP="00F0609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Следует отметить, что представленный проект постановления разработан в соответствии с требованиями </w:t>
      </w:r>
      <w:hyperlink r:id="rId8" w:history="1">
        <w:proofErr w:type="gramStart"/>
        <w:r w:rsidR="00B50F2F" w:rsidRPr="00B50F2F">
          <w:rPr>
            <w:rStyle w:val="a9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Закон</w:t>
        </w:r>
        <w:proofErr w:type="gramEnd"/>
      </w:hyperlink>
      <w:r w:rsidR="00B50F2F"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  <w:u w:val="none"/>
        </w:rPr>
        <w:t>а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«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»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9" w:history="1">
        <w:r w:rsidRPr="00B50F2F">
          <w:rPr>
            <w:rStyle w:val="a9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Инструкции</w:t>
        </w:r>
      </w:hyperlink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 разработке проектов подзаконных актов Кыргызской Республики, утвержденной </w:t>
      </w:r>
      <w:hyperlink r:id="rId10" w:history="1">
        <w:r w:rsidRPr="00B50F2F">
          <w:rPr>
            <w:rStyle w:val="a9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Правительства Кыргызской Республики от 31 мая 2017 года № 313.</w:t>
      </w:r>
    </w:p>
    <w:p w:rsidR="00016777" w:rsidRPr="007C6150" w:rsidRDefault="00016777" w:rsidP="00F0609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5E42B9" w:rsidRDefault="005E42B9" w:rsidP="00016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30739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30739">
        <w:rPr>
          <w:rFonts w:ascii="Times New Roman" w:hAnsi="Times New Roman"/>
          <w:b/>
          <w:sz w:val="28"/>
          <w:szCs w:val="28"/>
        </w:rPr>
        <w:t>последствий</w:t>
      </w:r>
    </w:p>
    <w:p w:rsidR="005E42B9" w:rsidRDefault="005E42B9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739">
        <w:rPr>
          <w:rFonts w:ascii="Times New Roman" w:hAnsi="Times New Roman"/>
          <w:sz w:val="28"/>
          <w:szCs w:val="28"/>
        </w:rPr>
        <w:t>Действие данного проекта не приведет к социальным, экономическим, правозащитным, гендерным, экологическим и коррупционным последствиям</w:t>
      </w:r>
      <w:r>
        <w:rPr>
          <w:rFonts w:ascii="Times New Roman" w:hAnsi="Times New Roman"/>
          <w:sz w:val="28"/>
          <w:szCs w:val="28"/>
        </w:rPr>
        <w:t>.</w:t>
      </w:r>
    </w:p>
    <w:p w:rsidR="003944D6" w:rsidRDefault="003944D6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3C8" w:rsidRDefault="00C353C8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E42B9" w:rsidRPr="00430739" w:rsidRDefault="005E42B9" w:rsidP="00016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30739">
        <w:rPr>
          <w:rFonts w:ascii="Times New Roman" w:hAnsi="Times New Roman"/>
          <w:b/>
          <w:sz w:val="28"/>
          <w:szCs w:val="28"/>
        </w:rPr>
        <w:lastRenderedPageBreak/>
        <w:t>Информация о результатах общественного обсуждения</w:t>
      </w:r>
    </w:p>
    <w:p w:rsidR="00F06092" w:rsidRPr="00F06092" w:rsidRDefault="00F06092" w:rsidP="0001677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06092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статьей 22 Закона Кыргызской Республики </w:t>
      </w:r>
      <w:r w:rsidRPr="00F06092">
        <w:rPr>
          <w:rFonts w:ascii="Times New Roman" w:hAnsi="Times New Roman"/>
          <w:color w:val="000000"/>
          <w:sz w:val="28"/>
          <w:szCs w:val="28"/>
        </w:rPr>
        <w:br/>
        <w:t xml:space="preserve">«О нормативных правовых актах Кыргызской Республики» указанный проект постановления предлагается </w:t>
      </w:r>
      <w:r w:rsidRPr="00F06092">
        <w:rPr>
          <w:rFonts w:ascii="Times New Roman" w:hAnsi="Times New Roman"/>
          <w:color w:val="000000"/>
          <w:sz w:val="28"/>
          <w:szCs w:val="28"/>
          <w:lang w:val="ky-KG"/>
        </w:rPr>
        <w:t xml:space="preserve">разместить на сайте Кабинета Министров Кыргызской Республики и в </w:t>
      </w:r>
      <w:r w:rsidRPr="00F06092">
        <w:rPr>
          <w:rFonts w:ascii="Times New Roman" w:hAnsi="Times New Roman"/>
          <w:color w:val="000000"/>
          <w:sz w:val="28"/>
          <w:szCs w:val="28"/>
        </w:rPr>
        <w:t xml:space="preserve">Едином портале общественного обсуждения проектов нормативных правовых актов </w:t>
      </w:r>
      <w:r w:rsidRPr="00F06092">
        <w:rPr>
          <w:rFonts w:ascii="Times New Roman" w:hAnsi="Times New Roman"/>
          <w:color w:val="000000"/>
          <w:sz w:val="28"/>
          <w:szCs w:val="28"/>
          <w:lang w:val="ky-KG"/>
        </w:rPr>
        <w:t xml:space="preserve">для </w:t>
      </w:r>
      <w:r w:rsidRPr="00F06092">
        <w:rPr>
          <w:rFonts w:ascii="Times New Roman" w:hAnsi="Times New Roman"/>
          <w:color w:val="000000"/>
          <w:sz w:val="28"/>
          <w:szCs w:val="28"/>
        </w:rPr>
        <w:t>прохождения процедуры общественного обсуждения.</w:t>
      </w:r>
    </w:p>
    <w:p w:rsidR="003944D6" w:rsidRDefault="003944D6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2B9" w:rsidRDefault="005E42B9" w:rsidP="00016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D780A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5E42B9" w:rsidRDefault="005E42B9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3944D6" w:rsidRDefault="003944D6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2B9" w:rsidRDefault="005E42B9" w:rsidP="00016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D780A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5E42B9" w:rsidRDefault="005E42B9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780A">
        <w:rPr>
          <w:rFonts w:ascii="Times New Roman" w:hAnsi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3944D6" w:rsidRDefault="003944D6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2B9" w:rsidRDefault="005E42B9" w:rsidP="000167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D780A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5E42B9" w:rsidRDefault="005E42B9" w:rsidP="00016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06092" w:rsidRDefault="00F06092" w:rsidP="00016777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Кыргызской Республики вносится на рассмотрение проект постановления </w:t>
      </w:r>
      <w:r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5E42B9" w:rsidRDefault="005E42B9" w:rsidP="005E42B9">
      <w:pPr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</w:p>
    <w:p w:rsidR="005E42B9" w:rsidRDefault="005E42B9" w:rsidP="005E42B9">
      <w:pPr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</w:p>
    <w:p w:rsidR="00BE73F8" w:rsidRPr="008C78B6" w:rsidRDefault="00BE73F8" w:rsidP="005E42B9">
      <w:pPr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</w:p>
    <w:p w:rsidR="00BE73F8" w:rsidRPr="00BE73F8" w:rsidRDefault="00BE73F8" w:rsidP="00BE73F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>Первый заместитель председателя</w:t>
      </w:r>
    </w:p>
    <w:p w:rsidR="00BE73F8" w:rsidRPr="00BE73F8" w:rsidRDefault="00BE73F8" w:rsidP="00BE73F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>ГКНБ Кыргызской Республики</w:t>
      </w: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Р.А. </w:t>
      </w:r>
      <w:proofErr w:type="spellStart"/>
      <w:r w:rsidRPr="00BE73F8">
        <w:rPr>
          <w:rFonts w:ascii="Times New Roman" w:hAnsi="Times New Roman"/>
          <w:b/>
          <w:color w:val="000000" w:themeColor="text1"/>
          <w:sz w:val="28"/>
          <w:szCs w:val="28"/>
        </w:rPr>
        <w:t>Мамасадыков</w:t>
      </w:r>
      <w:proofErr w:type="spellEnd"/>
    </w:p>
    <w:sectPr w:rsidR="00BE73F8" w:rsidRPr="00BE73F8" w:rsidSect="005E42B9">
      <w:pgSz w:w="12240" w:h="15840"/>
      <w:pgMar w:top="1134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777" w:rsidRDefault="00016777" w:rsidP="005E42B9">
      <w:pPr>
        <w:spacing w:after="0" w:line="240" w:lineRule="auto"/>
      </w:pPr>
      <w:r>
        <w:separator/>
      </w:r>
    </w:p>
  </w:endnote>
  <w:endnote w:type="continuationSeparator" w:id="0">
    <w:p w:rsidR="00016777" w:rsidRDefault="00016777" w:rsidP="005E4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777" w:rsidRDefault="00016777" w:rsidP="005E42B9">
      <w:pPr>
        <w:spacing w:after="0" w:line="240" w:lineRule="auto"/>
      </w:pPr>
      <w:r>
        <w:separator/>
      </w:r>
    </w:p>
  </w:footnote>
  <w:footnote w:type="continuationSeparator" w:id="0">
    <w:p w:rsidR="00016777" w:rsidRDefault="00016777" w:rsidP="005E4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D06"/>
    <w:rsid w:val="00016777"/>
    <w:rsid w:val="00024A35"/>
    <w:rsid w:val="00024CDE"/>
    <w:rsid w:val="00050E81"/>
    <w:rsid w:val="000A314A"/>
    <w:rsid w:val="001B29D7"/>
    <w:rsid w:val="00271646"/>
    <w:rsid w:val="002E2661"/>
    <w:rsid w:val="00370B28"/>
    <w:rsid w:val="0039264A"/>
    <w:rsid w:val="003944D6"/>
    <w:rsid w:val="003B7E6F"/>
    <w:rsid w:val="003E6D06"/>
    <w:rsid w:val="0040407A"/>
    <w:rsid w:val="00516134"/>
    <w:rsid w:val="005632D0"/>
    <w:rsid w:val="00584246"/>
    <w:rsid w:val="005921ED"/>
    <w:rsid w:val="005E42B9"/>
    <w:rsid w:val="00610309"/>
    <w:rsid w:val="00640EAF"/>
    <w:rsid w:val="00670BF0"/>
    <w:rsid w:val="00677CE3"/>
    <w:rsid w:val="00701FDC"/>
    <w:rsid w:val="007302F6"/>
    <w:rsid w:val="0075018C"/>
    <w:rsid w:val="00763881"/>
    <w:rsid w:val="00842D87"/>
    <w:rsid w:val="00915BB4"/>
    <w:rsid w:val="009418A4"/>
    <w:rsid w:val="00A03E90"/>
    <w:rsid w:val="00A24D10"/>
    <w:rsid w:val="00A4241E"/>
    <w:rsid w:val="00A640BB"/>
    <w:rsid w:val="00AC1726"/>
    <w:rsid w:val="00AE3B32"/>
    <w:rsid w:val="00B02658"/>
    <w:rsid w:val="00B50F2F"/>
    <w:rsid w:val="00BC4EB1"/>
    <w:rsid w:val="00BD73D0"/>
    <w:rsid w:val="00BE73F8"/>
    <w:rsid w:val="00BF7629"/>
    <w:rsid w:val="00C06426"/>
    <w:rsid w:val="00C353C8"/>
    <w:rsid w:val="00C56887"/>
    <w:rsid w:val="00C81DAF"/>
    <w:rsid w:val="00CD3C06"/>
    <w:rsid w:val="00D27217"/>
    <w:rsid w:val="00D676F3"/>
    <w:rsid w:val="00D832C2"/>
    <w:rsid w:val="00DD58A4"/>
    <w:rsid w:val="00E417AD"/>
    <w:rsid w:val="00EB6C23"/>
    <w:rsid w:val="00EE0C3B"/>
    <w:rsid w:val="00EE5BD0"/>
    <w:rsid w:val="00F06092"/>
    <w:rsid w:val="00F517E7"/>
    <w:rsid w:val="00FA2B9C"/>
    <w:rsid w:val="00F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2B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42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E42B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5E4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2B9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4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4D1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F06092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F0609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06092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F06092"/>
    <w:pPr>
      <w:spacing w:after="120"/>
      <w:ind w:left="283"/>
    </w:pPr>
    <w:rPr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0609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2B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42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E42B9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5E4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42B9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4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4D1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F06092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F06092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06092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F06092"/>
    <w:pPr>
      <w:spacing w:after="120"/>
      <w:ind w:left="283"/>
    </w:pPr>
    <w:rPr>
      <w:lang w:eastAsia="en-US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0609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16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14246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42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28</cp:revision>
  <cp:lastPrinted>2022-09-13T08:47:00Z</cp:lastPrinted>
  <dcterms:created xsi:type="dcterms:W3CDTF">2021-06-22T09:12:00Z</dcterms:created>
  <dcterms:modified xsi:type="dcterms:W3CDTF">2022-09-15T05:25:00Z</dcterms:modified>
</cp:coreProperties>
</file>